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FB" w:rsidRPr="009A6EFB" w:rsidRDefault="009A6EFB" w:rsidP="009A6EF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A6EFB">
        <w:rPr>
          <w:rFonts w:ascii="Times New Roman" w:hAnsi="Times New Roman" w:cs="Times New Roman"/>
          <w:b/>
          <w:sz w:val="28"/>
          <w:szCs w:val="28"/>
        </w:rPr>
        <w:t>Порядок проведения медосмотров школьников и студентов на предмет выявления употребления ими наркотиков</w:t>
      </w:r>
    </w:p>
    <w:p w:rsidR="009A6EFB" w:rsidRPr="009A6EFB" w:rsidRDefault="009A6EFB" w:rsidP="009A6E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A6EFB" w:rsidRPr="009A6EFB" w:rsidRDefault="009A6EFB" w:rsidP="009A6E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6EFB">
        <w:rPr>
          <w:rFonts w:ascii="Times New Roman" w:hAnsi="Times New Roman" w:cs="Times New Roman"/>
          <w:sz w:val="28"/>
          <w:szCs w:val="28"/>
        </w:rPr>
        <w:t>Приказом Минздрава России от 06.10.2014 N 581н утверждены правила проведения ежегодных медосмотров школьников и студентов в целях раннего выявления употребления ими наркотиков.</w:t>
      </w:r>
    </w:p>
    <w:p w:rsidR="009A6EFB" w:rsidRPr="009A6EFB" w:rsidRDefault="009A6EFB" w:rsidP="009A6E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6EFB">
        <w:rPr>
          <w:rFonts w:ascii="Times New Roman" w:hAnsi="Times New Roman" w:cs="Times New Roman"/>
          <w:sz w:val="28"/>
          <w:szCs w:val="28"/>
        </w:rPr>
        <w:t>Указанные медицинские осмотры проводятся всеми учебными заведениями с 10 января 2015 года.</w:t>
      </w:r>
    </w:p>
    <w:p w:rsidR="009A6EFB" w:rsidRPr="009A6EFB" w:rsidRDefault="009A6EFB" w:rsidP="009A6E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6EFB">
        <w:rPr>
          <w:rFonts w:ascii="Times New Roman" w:hAnsi="Times New Roman" w:cs="Times New Roman"/>
          <w:sz w:val="28"/>
          <w:szCs w:val="28"/>
        </w:rPr>
        <w:t> Осмотру  врачом психиатром-наркологом подлежат  все обучающиеся, достигшие возраста 13 лет, на основании списков обучающихся, утверждаемых руководителем образовательной организации.</w:t>
      </w:r>
    </w:p>
    <w:p w:rsidR="009A6EFB" w:rsidRPr="009A6EFB" w:rsidRDefault="009A6EFB" w:rsidP="009A6E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6EFB">
        <w:rPr>
          <w:rFonts w:ascii="Times New Roman" w:hAnsi="Times New Roman" w:cs="Times New Roman"/>
          <w:sz w:val="28"/>
          <w:szCs w:val="28"/>
        </w:rPr>
        <w:t>Для проведения медосмотра необходимо информированное добровольное согласие в письменной форме обучающегося, достигшего возраста 15 лет, либо одного из родителей обучающегося, не достигшего возраста 15 лет.</w:t>
      </w:r>
    </w:p>
    <w:p w:rsidR="009A6EFB" w:rsidRPr="009A6EFB" w:rsidRDefault="009A6EFB" w:rsidP="009A6E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6EFB">
        <w:rPr>
          <w:rFonts w:ascii="Times New Roman" w:hAnsi="Times New Roman" w:cs="Times New Roman"/>
          <w:sz w:val="28"/>
          <w:szCs w:val="28"/>
        </w:rPr>
        <w:t>Данные лица вправе отказаться от проведения медосмотра.</w:t>
      </w:r>
    </w:p>
    <w:p w:rsidR="009A6EFB" w:rsidRPr="009A6EFB" w:rsidRDefault="009A6EFB" w:rsidP="009A6E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6EFB">
        <w:rPr>
          <w:rFonts w:ascii="Times New Roman" w:hAnsi="Times New Roman" w:cs="Times New Roman"/>
          <w:sz w:val="28"/>
          <w:szCs w:val="28"/>
        </w:rPr>
        <w:t>Медосмотры проводятся медицинскими организациями, имеющими лицензии на осуществление деятельности по "психиатрии-наркологии" и "лабораторной диагностике", списки которых составляются региональными органами в сфере здравоохранения.</w:t>
      </w:r>
    </w:p>
    <w:p w:rsidR="009A6EFB" w:rsidRPr="009A6EFB" w:rsidRDefault="009A6EFB" w:rsidP="009A6E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6EFB">
        <w:rPr>
          <w:rFonts w:ascii="Times New Roman" w:hAnsi="Times New Roman" w:cs="Times New Roman"/>
          <w:sz w:val="28"/>
          <w:szCs w:val="28"/>
        </w:rPr>
        <w:t>Осмотр проводится  в 4 этапа:</w:t>
      </w:r>
    </w:p>
    <w:p w:rsidR="009A6EFB" w:rsidRPr="009A6EFB" w:rsidRDefault="009A6EFB" w:rsidP="009A6EFB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A6EFB">
        <w:rPr>
          <w:rFonts w:ascii="Times New Roman" w:hAnsi="Times New Roman" w:cs="Times New Roman"/>
          <w:sz w:val="28"/>
          <w:szCs w:val="28"/>
        </w:rPr>
        <w:t>Сначала проводится профилактическая информационно-разъяснительная беседа с обучающимся, сбор анамнестических сведений и осмотр, включающий в себя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и ощупывание костей,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функций.</w:t>
      </w:r>
      <w:proofErr w:type="gramEnd"/>
    </w:p>
    <w:p w:rsidR="009A6EFB" w:rsidRPr="009A6EFB" w:rsidRDefault="009A6EFB" w:rsidP="009A6E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6EFB">
        <w:rPr>
          <w:rFonts w:ascii="Times New Roman" w:hAnsi="Times New Roman" w:cs="Times New Roman"/>
          <w:sz w:val="28"/>
          <w:szCs w:val="28"/>
        </w:rPr>
        <w:t>Затем осуществляются предварительные химико-токсикологические исследования (ХТИ),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веществ.</w:t>
      </w:r>
    </w:p>
    <w:p w:rsidR="009A6EFB" w:rsidRPr="009A6EFB" w:rsidRDefault="009A6EFB" w:rsidP="009A6E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6EFB">
        <w:rPr>
          <w:rFonts w:ascii="Times New Roman" w:hAnsi="Times New Roman" w:cs="Times New Roman"/>
          <w:sz w:val="28"/>
          <w:szCs w:val="28"/>
        </w:rPr>
        <w:t>При выявлении в процессе ХТИ доказательств наличия каких-либо наркотических или психотропных веществ, проводятся подтверждающие ХТИ, направленные на  их идентификацию.</w:t>
      </w:r>
    </w:p>
    <w:p w:rsidR="009A6EFB" w:rsidRPr="009A6EFB" w:rsidRDefault="009A6EFB" w:rsidP="009A6E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6EFB">
        <w:rPr>
          <w:rFonts w:ascii="Times New Roman" w:hAnsi="Times New Roman" w:cs="Times New Roman"/>
          <w:sz w:val="28"/>
          <w:szCs w:val="28"/>
        </w:rPr>
        <w:t>Завершающим этапом осмотра является разъяснение обучающемуся, достигшему возраста 15 лет, либо одному из родителей обучающегося, не достигшего возраста 15 лет, результатов проведенного профилактического медицинского осмотра.</w:t>
      </w:r>
    </w:p>
    <w:p w:rsidR="009A6EFB" w:rsidRPr="009A6EFB" w:rsidRDefault="009A6EFB" w:rsidP="009A6E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6EFB">
        <w:rPr>
          <w:rFonts w:ascii="Times New Roman" w:hAnsi="Times New Roman" w:cs="Times New Roman"/>
          <w:sz w:val="28"/>
          <w:szCs w:val="28"/>
        </w:rPr>
        <w:t>Сведения о результатах медосмотра вносятся психиатром-наркологом в медицинскую документацию обучающегося.</w:t>
      </w:r>
    </w:p>
    <w:p w:rsidR="00707FE1" w:rsidRDefault="00707FE1" w:rsidP="009A6E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</w:p>
    <w:p w:rsidR="009A6EFB" w:rsidRP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Рябова В.С.</w:t>
      </w:r>
    </w:p>
    <w:sectPr w:rsidR="009A6EFB" w:rsidRPr="009A6EFB" w:rsidSect="00F8552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6EFB"/>
    <w:rsid w:val="0015772A"/>
    <w:rsid w:val="001832E8"/>
    <w:rsid w:val="002D159C"/>
    <w:rsid w:val="002F732F"/>
    <w:rsid w:val="003211A1"/>
    <w:rsid w:val="0039322F"/>
    <w:rsid w:val="00463D8A"/>
    <w:rsid w:val="00473A89"/>
    <w:rsid w:val="0052690C"/>
    <w:rsid w:val="00564358"/>
    <w:rsid w:val="0059004D"/>
    <w:rsid w:val="00707FE1"/>
    <w:rsid w:val="007152BE"/>
    <w:rsid w:val="0077055A"/>
    <w:rsid w:val="007D108D"/>
    <w:rsid w:val="0090564F"/>
    <w:rsid w:val="00914DEE"/>
    <w:rsid w:val="00935086"/>
    <w:rsid w:val="00946D19"/>
    <w:rsid w:val="009A032F"/>
    <w:rsid w:val="009A6EFB"/>
    <w:rsid w:val="009B293A"/>
    <w:rsid w:val="00B102AB"/>
    <w:rsid w:val="00B11EC0"/>
    <w:rsid w:val="00B241E9"/>
    <w:rsid w:val="00C107D6"/>
    <w:rsid w:val="00C30837"/>
    <w:rsid w:val="00CC72CE"/>
    <w:rsid w:val="00E041C2"/>
    <w:rsid w:val="00E544F3"/>
    <w:rsid w:val="00E95352"/>
    <w:rsid w:val="00ED403E"/>
    <w:rsid w:val="00F32018"/>
    <w:rsid w:val="00F8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2015-02-24T14:58:00Z</dcterms:created>
  <dcterms:modified xsi:type="dcterms:W3CDTF">2015-02-24T15:00:00Z</dcterms:modified>
</cp:coreProperties>
</file>